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565" w:rsidRDefault="001C1769">
      <w:r>
        <w:t>Vystoupení muzikantů z Chodska se objeví v televizi, rozhlase i na internetu</w:t>
      </w:r>
    </w:p>
    <w:p w:rsidR="001C1769" w:rsidRDefault="001C1769"/>
    <w:p w:rsidR="001C1769" w:rsidRDefault="001C1769">
      <w:r>
        <w:t xml:space="preserve">Ukázky z produkce chodských folklórních souborů náš region </w:t>
      </w:r>
      <w:r w:rsidR="000B660C">
        <w:t>n</w:t>
      </w:r>
      <w:r>
        <w:t xml:space="preserve">aživo před diváky </w:t>
      </w:r>
      <w:r w:rsidR="000B660C">
        <w:t xml:space="preserve">letos </w:t>
      </w:r>
      <w:r w:rsidR="000B660C">
        <w:t>reprezentovat</w:t>
      </w:r>
      <w:r w:rsidR="000B660C">
        <w:t xml:space="preserve"> </w:t>
      </w:r>
      <w:r>
        <w:t xml:space="preserve">nebudou. Desetitisíce návštěvníků do Domažlic nedorazí, protože Chodské slavnosti v klasické podobě s pódiovými programy v letošním roce z epidemiologických důvodů </w:t>
      </w:r>
      <w:r w:rsidR="0063571F">
        <w:t>neproběhnou</w:t>
      </w:r>
      <w:r>
        <w:t>.</w:t>
      </w:r>
    </w:p>
    <w:p w:rsidR="001C1769" w:rsidRDefault="001C1769">
      <w:r>
        <w:t xml:space="preserve"> Zájemce o vystoupení zpěváků, muzikantů a tanečníků z Chodska však alespoň částečně mohou potěšit chystané záznamy, které jim v době klasického termínu slavností nabídnou tradiční mediální partneři – Televize Noe, Český rozhlas </w:t>
      </w:r>
      <w:proofErr w:type="gramStart"/>
      <w:r>
        <w:t>Plzeň ,</w:t>
      </w:r>
      <w:proofErr w:type="gramEnd"/>
      <w:r>
        <w:t xml:space="preserve"> Rádio Proglas a hlavní mediální partner Česká televize.</w:t>
      </w:r>
    </w:p>
    <w:p w:rsidR="001C1769" w:rsidRDefault="001C1769">
      <w:r>
        <w:t>O formě programů a případných vysílacích časech vás budeme ještě informovat.</w:t>
      </w:r>
    </w:p>
    <w:p w:rsidR="001C1769" w:rsidRDefault="001C1769"/>
    <w:p w:rsidR="001C1769" w:rsidRDefault="001C1769"/>
    <w:sectPr w:rsidR="001C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9"/>
    <w:rsid w:val="000B660C"/>
    <w:rsid w:val="001C1769"/>
    <w:rsid w:val="0063571F"/>
    <w:rsid w:val="007C47E8"/>
    <w:rsid w:val="00E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58E"/>
  <w15:chartTrackingRefBased/>
  <w15:docId w15:val="{35A1B8CB-F33E-4F5D-B0D8-E76D823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3</cp:revision>
  <dcterms:created xsi:type="dcterms:W3CDTF">2020-06-11T09:10:00Z</dcterms:created>
  <dcterms:modified xsi:type="dcterms:W3CDTF">2020-06-11T11:57:00Z</dcterms:modified>
</cp:coreProperties>
</file>